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82" w:rsidRPr="00544086" w:rsidRDefault="00444DB8" w:rsidP="006D6D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41.25pt;margin-top:-20.25pt;width:219.75pt;height:137.25pt;z-index:251672576;mso-width-relative:margin;mso-height-relative:margin">
            <v:textbox style="mso-next-textbox:#_x0000_s1048">
              <w:txbxContent>
                <w:p w:rsidR="00246BF6" w:rsidRPr="00DC1BA9" w:rsidRDefault="00246BF6" w:rsidP="00246BF6">
                  <w:pPr>
                    <w:pStyle w:val="Footer"/>
                    <w:spacing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C1BA9">
                    <w:rPr>
                      <w:rFonts w:ascii="Times New Roman" w:hAnsi="Times New Roman"/>
                      <w:sz w:val="16"/>
                      <w:szCs w:val="16"/>
                    </w:rPr>
                    <w:t>CLINIC USE ONLY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380"/>
                    <w:gridCol w:w="6"/>
                    <w:gridCol w:w="702"/>
                    <w:gridCol w:w="684"/>
                    <w:gridCol w:w="681"/>
                    <w:gridCol w:w="705"/>
                  </w:tblGrid>
                  <w:tr w:rsidR="00246BF6" w:rsidRPr="003D05E0" w:rsidTr="00720305">
                    <w:trPr>
                      <w:trHeight w:val="258"/>
                    </w:trPr>
                    <w:tc>
                      <w:tcPr>
                        <w:tcW w:w="1386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D05E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DATE:</w:t>
                        </w:r>
                      </w:p>
                    </w:tc>
                    <w:tc>
                      <w:tcPr>
                        <w:tcW w:w="1386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D05E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ACCT:</w:t>
                        </w:r>
                      </w:p>
                    </w:tc>
                    <w:tc>
                      <w:tcPr>
                        <w:tcW w:w="1386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D05E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INITIALS:</w:t>
                        </w:r>
                      </w:p>
                    </w:tc>
                  </w:tr>
                  <w:tr w:rsidR="00246BF6" w:rsidRPr="003D05E0" w:rsidTr="00720305">
                    <w:trPr>
                      <w:trHeight w:val="413"/>
                    </w:trPr>
                    <w:tc>
                      <w:tcPr>
                        <w:tcW w:w="1380" w:type="dxa"/>
                        <w:tcBorders>
                          <w:left w:val="nil"/>
                          <w:righ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D05E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IV cath. size: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lef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65" w:type="dxa"/>
                        <w:gridSpan w:val="2"/>
                        <w:tcBorders>
                          <w:righ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D05E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Fluid rate + type: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nil"/>
                          <w:righ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46BF6" w:rsidRPr="003D05E0" w:rsidTr="00720305">
                    <w:trPr>
                      <w:trHeight w:val="70"/>
                    </w:trPr>
                    <w:tc>
                      <w:tcPr>
                        <w:tcW w:w="1380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D05E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ET tube: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left w:val="nil"/>
                        </w:tcBorders>
                        <w:vAlign w:val="center"/>
                      </w:tcPr>
                      <w:p w:rsidR="00246BF6" w:rsidRPr="003D05E0" w:rsidRDefault="000156F1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65" w:type="dxa"/>
                        <w:gridSpan w:val="2"/>
                        <w:tcBorders>
                          <w:right w:val="nil"/>
                        </w:tcBorders>
                        <w:vAlign w:val="center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D05E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Monitoring equip: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46BF6" w:rsidRPr="003D05E0" w:rsidTr="00720305">
                    <w:trPr>
                      <w:trHeight w:val="338"/>
                    </w:trPr>
                    <w:tc>
                      <w:tcPr>
                        <w:tcW w:w="1380" w:type="dxa"/>
                        <w:tcBorders>
                          <w:left w:val="nil"/>
                          <w:righ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D05E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Preanesthetic</w:t>
                        </w:r>
                        <w:proofErr w:type="spellEnd"/>
                        <w:r w:rsidRPr="003D05E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lef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65" w:type="dxa"/>
                        <w:gridSpan w:val="2"/>
                        <w:tcBorders>
                          <w:righ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D05E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Induction: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nil"/>
                          <w:righ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46BF6" w:rsidRPr="003D05E0" w:rsidTr="00720305">
                    <w:trPr>
                      <w:trHeight w:val="347"/>
                    </w:trPr>
                    <w:tc>
                      <w:tcPr>
                        <w:tcW w:w="1380" w:type="dxa"/>
                        <w:tcBorders>
                          <w:left w:val="nil"/>
                          <w:righ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D05E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Anesthetic gas: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lef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65" w:type="dxa"/>
                        <w:gridSpan w:val="2"/>
                        <w:tcBorders>
                          <w:righ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D05E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Antibiotics: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nil"/>
                          <w:righ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46BF6" w:rsidRPr="003D05E0" w:rsidTr="00720305">
                    <w:trPr>
                      <w:trHeight w:val="347"/>
                    </w:trPr>
                    <w:tc>
                      <w:tcPr>
                        <w:tcW w:w="1380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D05E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Pain Meds: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left w:val="nil"/>
                          <w:bottom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65" w:type="dxa"/>
                        <w:gridSpan w:val="2"/>
                        <w:tcBorders>
                          <w:bottom w:val="nil"/>
                          <w:righ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46BF6" w:rsidRPr="003D05E0" w:rsidRDefault="00246BF6" w:rsidP="00720305">
                        <w:pPr>
                          <w:pStyle w:val="Footer"/>
                          <w:spacing w:line="36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46BF6" w:rsidRPr="00DC1BA9" w:rsidRDefault="00246BF6" w:rsidP="00246BF6">
                  <w:pPr>
                    <w:pStyle w:val="Footer"/>
                    <w:spacing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210A1" w:rsidRPr="003210A1">
        <w:rPr>
          <w:rFonts w:ascii="Times New Roman" w:hAnsi="Times New Roman" w:cs="Times New Roman"/>
          <w:noProof/>
        </w:rPr>
        <w:drawing>
          <wp:inline distT="0" distB="0" distL="0" distR="0">
            <wp:extent cx="2140288" cy="1047750"/>
            <wp:effectExtent l="57150" t="19050" r="107612" b="76200"/>
            <wp:docPr id="1" name="Picture 1" descr="A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C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157" cy="1050623"/>
                    </a:xfrm>
                    <a:prstGeom prst="rect">
                      <a:avLst/>
                    </a:prstGeom>
                    <a:ln w="158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7B52" w:rsidRPr="00544086" w:rsidRDefault="00D77B52" w:rsidP="00544086">
      <w:pPr>
        <w:spacing w:after="0"/>
        <w:jc w:val="center"/>
        <w:rPr>
          <w:rFonts w:ascii="Times New Roman" w:hAnsi="Times New Roman" w:cs="Times New Roman"/>
        </w:rPr>
      </w:pPr>
    </w:p>
    <w:p w:rsidR="00D77B52" w:rsidRPr="008A2759" w:rsidRDefault="006D6DA5" w:rsidP="006D6DA5">
      <w:pPr>
        <w:spacing w:after="0"/>
        <w:rPr>
          <w:rFonts w:ascii="Arial" w:hAnsi="Arial" w:cs="Arial"/>
          <w:shadow/>
          <w:sz w:val="20"/>
          <w:szCs w:val="20"/>
        </w:rPr>
      </w:pPr>
      <w:r w:rsidRPr="006D6DA5">
        <w:rPr>
          <w:rFonts w:ascii="Times New Roman" w:hAnsi="Times New Roman" w:cs="Times New Roman"/>
          <w:shadow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hadow/>
          <w:sz w:val="28"/>
          <w:szCs w:val="28"/>
        </w:rPr>
        <w:t xml:space="preserve">                             </w:t>
      </w:r>
      <w:r w:rsidRPr="006D6DA5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2E67EB" w:rsidRPr="008A2759">
        <w:rPr>
          <w:rFonts w:ascii="Arial" w:hAnsi="Arial" w:cs="Arial"/>
          <w:shadow/>
          <w:sz w:val="28"/>
          <w:szCs w:val="28"/>
          <w:u w:val="single"/>
        </w:rPr>
        <w:t>Surgery/</w:t>
      </w:r>
      <w:r w:rsidR="00D77B52" w:rsidRPr="008A2759">
        <w:rPr>
          <w:rFonts w:ascii="Arial" w:hAnsi="Arial" w:cs="Arial"/>
          <w:shadow/>
          <w:sz w:val="28"/>
          <w:szCs w:val="28"/>
          <w:u w:val="single"/>
        </w:rPr>
        <w:t>Anesthesia</w:t>
      </w:r>
      <w:r w:rsidRPr="008A2759">
        <w:rPr>
          <w:rFonts w:ascii="Arial" w:hAnsi="Arial" w:cs="Arial"/>
          <w:shadow/>
          <w:sz w:val="28"/>
          <w:szCs w:val="28"/>
        </w:rPr>
        <w:t xml:space="preserve">  </w:t>
      </w:r>
      <w:r w:rsidR="00D77B52" w:rsidRPr="008A2759">
        <w:rPr>
          <w:rFonts w:ascii="Arial" w:hAnsi="Arial" w:cs="Arial"/>
          <w:shadow/>
          <w:sz w:val="28"/>
          <w:szCs w:val="28"/>
        </w:rPr>
        <w:t xml:space="preserve"> </w:t>
      </w:r>
      <w:r w:rsidR="00927162" w:rsidRPr="008A2759">
        <w:rPr>
          <w:rFonts w:ascii="Arial" w:hAnsi="Arial" w:cs="Arial"/>
          <w:shadow/>
          <w:sz w:val="20"/>
          <w:szCs w:val="20"/>
        </w:rPr>
        <w:t>2025</w:t>
      </w:r>
      <w:r w:rsidRPr="008A2759">
        <w:rPr>
          <w:rFonts w:ascii="Arial" w:hAnsi="Arial" w:cs="Arial"/>
          <w:shadow/>
          <w:sz w:val="20"/>
          <w:szCs w:val="20"/>
        </w:rPr>
        <w:t xml:space="preserve"> Form</w:t>
      </w:r>
    </w:p>
    <w:p w:rsidR="00B5558C" w:rsidRDefault="00B5558C" w:rsidP="00544086">
      <w:pPr>
        <w:spacing w:after="0"/>
        <w:rPr>
          <w:rFonts w:ascii="Times New Roman" w:hAnsi="Times New Roman" w:cs="Times New Roman"/>
        </w:rPr>
      </w:pPr>
    </w:p>
    <w:p w:rsidR="00D77B52" w:rsidRPr="00544086" w:rsidRDefault="00D77B52" w:rsidP="00B5558C">
      <w:pPr>
        <w:spacing w:after="0" w:line="360" w:lineRule="auto"/>
        <w:rPr>
          <w:rFonts w:ascii="Times New Roman" w:hAnsi="Times New Roman" w:cs="Times New Roman"/>
        </w:rPr>
      </w:pPr>
      <w:r w:rsidRPr="00544086">
        <w:rPr>
          <w:rFonts w:ascii="Times New Roman" w:hAnsi="Times New Roman" w:cs="Times New Roman"/>
        </w:rPr>
        <w:t>Pet Name: ___________________________</w:t>
      </w:r>
      <w:r w:rsidR="0022179F" w:rsidRPr="00544086">
        <w:rPr>
          <w:rFonts w:ascii="Times New Roman" w:hAnsi="Times New Roman" w:cs="Times New Roman"/>
        </w:rPr>
        <w:t>_</w:t>
      </w:r>
      <w:r w:rsidR="00941194" w:rsidRPr="00544086">
        <w:rPr>
          <w:rFonts w:ascii="Times New Roman" w:hAnsi="Times New Roman" w:cs="Times New Roman"/>
        </w:rPr>
        <w:t>_ Age</w:t>
      </w:r>
      <w:r w:rsidR="0022179F" w:rsidRPr="00544086">
        <w:rPr>
          <w:rFonts w:ascii="Times New Roman" w:hAnsi="Times New Roman" w:cs="Times New Roman"/>
        </w:rPr>
        <w:t xml:space="preserve">: ______         </w:t>
      </w:r>
      <w:r w:rsidR="00544086">
        <w:rPr>
          <w:rFonts w:ascii="Times New Roman" w:hAnsi="Times New Roman" w:cs="Times New Roman"/>
        </w:rPr>
        <w:t xml:space="preserve">Owner Name: </w:t>
      </w:r>
      <w:r w:rsidRPr="00544086">
        <w:rPr>
          <w:rFonts w:ascii="Times New Roman" w:hAnsi="Times New Roman" w:cs="Times New Roman"/>
        </w:rPr>
        <w:t>________________________________</w:t>
      </w:r>
    </w:p>
    <w:p w:rsidR="00941194" w:rsidRPr="00544086" w:rsidRDefault="00941194" w:rsidP="00B5558C">
      <w:pPr>
        <w:spacing w:after="0" w:line="360" w:lineRule="auto"/>
        <w:rPr>
          <w:rFonts w:ascii="Times New Roman" w:hAnsi="Times New Roman" w:cs="Times New Roman"/>
          <w:b/>
        </w:rPr>
      </w:pPr>
      <w:r w:rsidRPr="00544086">
        <w:rPr>
          <w:rFonts w:ascii="Times New Roman" w:hAnsi="Times New Roman" w:cs="Times New Roman"/>
          <w:b/>
        </w:rPr>
        <w:t>Best Contact Phone #: ______________________________   Best method of contact: Phone Call/ Text Message</w:t>
      </w:r>
    </w:p>
    <w:p w:rsidR="00D77B52" w:rsidRDefault="00D77B52" w:rsidP="00B5558C">
      <w:pPr>
        <w:spacing w:after="0" w:line="360" w:lineRule="auto"/>
        <w:rPr>
          <w:rFonts w:ascii="Times New Roman" w:hAnsi="Times New Roman" w:cs="Times New Roman"/>
        </w:rPr>
      </w:pPr>
      <w:r w:rsidRPr="00544086">
        <w:rPr>
          <w:rFonts w:ascii="Times New Roman" w:hAnsi="Times New Roman" w:cs="Times New Roman"/>
        </w:rPr>
        <w:t>Proc</w:t>
      </w:r>
      <w:r w:rsidR="00544086">
        <w:rPr>
          <w:rFonts w:ascii="Times New Roman" w:hAnsi="Times New Roman" w:cs="Times New Roman"/>
        </w:rPr>
        <w:t xml:space="preserve">edure to be performed: </w:t>
      </w:r>
      <w:r w:rsidRPr="00544086">
        <w:rPr>
          <w:rFonts w:ascii="Times New Roman" w:hAnsi="Times New Roman" w:cs="Times New Roman"/>
        </w:rPr>
        <w:t>___________________________________________________________________________</w:t>
      </w:r>
    </w:p>
    <w:p w:rsidR="00F27B3C" w:rsidRPr="00F27B3C" w:rsidRDefault="00F27B3C" w:rsidP="00B5558C">
      <w:pPr>
        <w:spacing w:after="0" w:line="360" w:lineRule="auto"/>
        <w:rPr>
          <w:rFonts w:ascii="Times New Roman" w:hAnsi="Times New Roman" w:cs="Times New Roman"/>
          <w:b/>
        </w:rPr>
      </w:pPr>
      <w:r w:rsidRPr="00F27B3C">
        <w:rPr>
          <w:rFonts w:ascii="Times New Roman" w:hAnsi="Times New Roman" w:cs="Times New Roman"/>
          <w:b/>
        </w:rPr>
        <w:t>If you have a spay/neuter voucher, it must be presented upon check-in.</w:t>
      </w:r>
    </w:p>
    <w:p w:rsidR="00D77B52" w:rsidRPr="00544086" w:rsidRDefault="00D77B52" w:rsidP="00544086">
      <w:pPr>
        <w:spacing w:after="0"/>
        <w:rPr>
          <w:rFonts w:ascii="Times New Roman" w:hAnsi="Times New Roman" w:cs="Times New Roman"/>
        </w:rPr>
      </w:pPr>
    </w:p>
    <w:p w:rsidR="00D77B52" w:rsidRPr="00544086" w:rsidRDefault="00D77B52" w:rsidP="005440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44086">
        <w:rPr>
          <w:rFonts w:ascii="Times New Roman" w:hAnsi="Times New Roman" w:cs="Times New Roman"/>
        </w:rPr>
        <w:t>Did you withhold your pet’s food/water for at least 12 hours?</w:t>
      </w:r>
      <w:r w:rsidRPr="00D4685C">
        <w:rPr>
          <w:rFonts w:ascii="Times New Roman" w:hAnsi="Times New Roman" w:cs="Times New Roman"/>
        </w:rPr>
        <w:tab/>
      </w:r>
      <w:r w:rsidRPr="00D4685C">
        <w:rPr>
          <w:rFonts w:ascii="Times New Roman" w:hAnsi="Times New Roman" w:cs="Times New Roman"/>
        </w:rPr>
        <w:tab/>
      </w:r>
      <w:r w:rsidRPr="00D4685C">
        <w:rPr>
          <w:rFonts w:ascii="Times New Roman" w:hAnsi="Times New Roman" w:cs="Times New Roman"/>
        </w:rPr>
        <w:tab/>
      </w:r>
      <w:r w:rsidR="00E07A73" w:rsidRPr="00D4685C">
        <w:rPr>
          <w:rFonts w:ascii="Times New Roman" w:hAnsi="Times New Roman" w:cs="Times New Roman"/>
        </w:rPr>
        <w:t xml:space="preserve">       </w:t>
      </w:r>
      <w:r w:rsidR="00544086" w:rsidRPr="00D4685C">
        <w:rPr>
          <w:rFonts w:ascii="Times New Roman" w:hAnsi="Times New Roman" w:cs="Times New Roman"/>
        </w:rPr>
        <w:tab/>
      </w:r>
      <w:r w:rsidR="000D30DF">
        <w:rPr>
          <w:rFonts w:ascii="Times New Roman" w:hAnsi="Times New Roman" w:cs="Times New Roman"/>
        </w:rPr>
        <w:t xml:space="preserve">         </w:t>
      </w:r>
      <w:r w:rsidR="00E07A73" w:rsidRPr="00544086">
        <w:rPr>
          <w:rFonts w:ascii="Times New Roman" w:hAnsi="Times New Roman" w:cs="Times New Roman"/>
        </w:rPr>
        <w:t xml:space="preserve"> </w:t>
      </w:r>
      <w:r w:rsidR="002E67EB" w:rsidRPr="00544086">
        <w:rPr>
          <w:rFonts w:ascii="Times New Roman" w:hAnsi="Times New Roman" w:cs="Times New Roman"/>
          <w:b/>
        </w:rPr>
        <w:t>Yes</w:t>
      </w:r>
      <w:r w:rsidR="002E67EB" w:rsidRPr="00544086">
        <w:rPr>
          <w:rFonts w:ascii="Times New Roman" w:hAnsi="Times New Roman" w:cs="Times New Roman"/>
          <w:b/>
        </w:rPr>
        <w:tab/>
      </w:r>
      <w:r w:rsidRPr="00544086">
        <w:rPr>
          <w:rFonts w:ascii="Times New Roman" w:hAnsi="Times New Roman" w:cs="Times New Roman"/>
          <w:b/>
        </w:rPr>
        <w:t>No</w:t>
      </w:r>
    </w:p>
    <w:p w:rsidR="00D77B52" w:rsidRPr="00544086" w:rsidRDefault="00D77B52" w:rsidP="005440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44086">
        <w:rPr>
          <w:rFonts w:ascii="Times New Roman" w:hAnsi="Times New Roman" w:cs="Times New Roman"/>
        </w:rPr>
        <w:t>Please list any current medications and when the last dose was given:</w:t>
      </w:r>
    </w:p>
    <w:p w:rsidR="00D77B52" w:rsidRPr="00544086" w:rsidRDefault="00D77B52" w:rsidP="00544086">
      <w:pPr>
        <w:pStyle w:val="ListParagraph"/>
        <w:spacing w:after="0"/>
        <w:rPr>
          <w:rFonts w:ascii="Times New Roman" w:hAnsi="Times New Roman" w:cs="Times New Roman"/>
        </w:rPr>
      </w:pPr>
      <w:r w:rsidRPr="00544086">
        <w:rPr>
          <w:rFonts w:ascii="Times New Roman" w:hAnsi="Times New Roman" w:cs="Times New Roman"/>
        </w:rPr>
        <w:t>______________________________________________________________________________</w:t>
      </w:r>
      <w:r w:rsidR="00544086">
        <w:rPr>
          <w:rFonts w:ascii="Times New Roman" w:hAnsi="Times New Roman" w:cs="Times New Roman"/>
        </w:rPr>
        <w:t>___________</w:t>
      </w:r>
    </w:p>
    <w:p w:rsidR="00D77B52" w:rsidRPr="00544086" w:rsidRDefault="00D77B52" w:rsidP="005440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44086">
        <w:rPr>
          <w:rFonts w:ascii="Times New Roman" w:hAnsi="Times New Roman" w:cs="Times New Roman"/>
        </w:rPr>
        <w:t>Are there any health or behavior concerns we should know about your pet?</w:t>
      </w:r>
    </w:p>
    <w:p w:rsidR="00D77B52" w:rsidRPr="00544086" w:rsidRDefault="00D77B52" w:rsidP="00544086">
      <w:pPr>
        <w:pStyle w:val="ListParagraph"/>
        <w:spacing w:after="0"/>
        <w:rPr>
          <w:rFonts w:ascii="Times New Roman" w:hAnsi="Times New Roman" w:cs="Times New Roman"/>
        </w:rPr>
      </w:pPr>
      <w:r w:rsidRPr="00544086">
        <w:rPr>
          <w:rFonts w:ascii="Times New Roman" w:hAnsi="Times New Roman" w:cs="Times New Roman"/>
        </w:rPr>
        <w:t>______________________________________________________________________________</w:t>
      </w:r>
      <w:r w:rsidR="00544086">
        <w:rPr>
          <w:rFonts w:ascii="Times New Roman" w:hAnsi="Times New Roman" w:cs="Times New Roman"/>
        </w:rPr>
        <w:t>___________</w:t>
      </w:r>
    </w:p>
    <w:p w:rsidR="006268A9" w:rsidRPr="00034B44" w:rsidRDefault="006268A9" w:rsidP="00034B44">
      <w:pPr>
        <w:pStyle w:val="ListParagraph"/>
        <w:numPr>
          <w:ilvl w:val="0"/>
          <w:numId w:val="1"/>
        </w:numPr>
        <w:tabs>
          <w:tab w:val="left" w:pos="7920"/>
        </w:tabs>
        <w:spacing w:after="0"/>
        <w:rPr>
          <w:rFonts w:ascii="Times New Roman" w:hAnsi="Times New Roman" w:cs="Times New Roman"/>
        </w:rPr>
      </w:pPr>
      <w:r w:rsidRPr="00034B44">
        <w:rPr>
          <w:rFonts w:ascii="Times New Roman" w:hAnsi="Times New Roman" w:cs="Times New Roman"/>
        </w:rPr>
        <w:t xml:space="preserve">We recommend performing an </w:t>
      </w:r>
      <w:r w:rsidRPr="00B5558C">
        <w:rPr>
          <w:rFonts w:ascii="Times New Roman" w:hAnsi="Times New Roman" w:cs="Times New Roman"/>
          <w:b/>
        </w:rPr>
        <w:t>EKG and blood work</w:t>
      </w:r>
      <w:r w:rsidRPr="00034B44">
        <w:rPr>
          <w:rFonts w:ascii="Times New Roman" w:hAnsi="Times New Roman" w:cs="Times New Roman"/>
        </w:rPr>
        <w:t xml:space="preserve"> to evaluate</w:t>
      </w:r>
      <w:r w:rsidR="00034B44" w:rsidRPr="00034B44">
        <w:rPr>
          <w:rFonts w:ascii="Times New Roman" w:hAnsi="Times New Roman" w:cs="Times New Roman"/>
        </w:rPr>
        <w:t xml:space="preserve"> </w:t>
      </w:r>
      <w:r w:rsidRPr="00034B44">
        <w:rPr>
          <w:rFonts w:ascii="Times New Roman" w:hAnsi="Times New Roman" w:cs="Times New Roman"/>
        </w:rPr>
        <w:t>the liver and kidneys before any anesthesia is administered. This</w:t>
      </w:r>
      <w:r w:rsidR="00034B44" w:rsidRPr="00034B44">
        <w:rPr>
          <w:rFonts w:ascii="Times New Roman" w:hAnsi="Times New Roman" w:cs="Times New Roman"/>
        </w:rPr>
        <w:t xml:space="preserve"> </w:t>
      </w:r>
      <w:r w:rsidRPr="00034B44">
        <w:rPr>
          <w:rFonts w:ascii="Times New Roman" w:hAnsi="Times New Roman" w:cs="Times New Roman"/>
        </w:rPr>
        <w:t>pre</w:t>
      </w:r>
      <w:r w:rsidR="00555C79" w:rsidRPr="00034B44">
        <w:rPr>
          <w:rFonts w:ascii="Times New Roman" w:hAnsi="Times New Roman" w:cs="Times New Roman"/>
        </w:rPr>
        <w:t>-</w:t>
      </w:r>
      <w:r w:rsidRPr="00034B44">
        <w:rPr>
          <w:rFonts w:ascii="Times New Roman" w:hAnsi="Times New Roman" w:cs="Times New Roman"/>
        </w:rPr>
        <w:t>su</w:t>
      </w:r>
      <w:r w:rsidR="005855FE" w:rsidRPr="00034B44">
        <w:rPr>
          <w:rFonts w:ascii="Times New Roman" w:hAnsi="Times New Roman" w:cs="Times New Roman"/>
        </w:rPr>
        <w:t xml:space="preserve">rgical work up allows us to </w:t>
      </w:r>
      <w:r w:rsidRPr="00034B44">
        <w:rPr>
          <w:rFonts w:ascii="Times New Roman" w:hAnsi="Times New Roman" w:cs="Times New Roman"/>
        </w:rPr>
        <w:t>make informed decisions about the best way to treat your pet. Do we have your permission to perform a pre surgical screen on your pet?</w:t>
      </w:r>
    </w:p>
    <w:p w:rsidR="006268A9" w:rsidRPr="00544086" w:rsidRDefault="00175B67" w:rsidP="00544086">
      <w:pPr>
        <w:pStyle w:val="ListParagraph"/>
        <w:spacing w:after="0"/>
        <w:rPr>
          <w:rFonts w:ascii="Times New Roman" w:hAnsi="Times New Roman" w:cs="Times New Roman"/>
          <w:b/>
        </w:rPr>
      </w:pPr>
      <w:r w:rsidRPr="00544086">
        <w:rPr>
          <w:rFonts w:ascii="Times New Roman" w:hAnsi="Times New Roman" w:cs="Times New Roman"/>
          <w:b/>
        </w:rPr>
        <w:t>(</w:t>
      </w:r>
      <w:r w:rsidR="00FF69AF">
        <w:rPr>
          <w:rFonts w:ascii="Times New Roman" w:hAnsi="Times New Roman" w:cs="Times New Roman"/>
          <w:b/>
        </w:rPr>
        <w:t>$</w:t>
      </w:r>
      <w:r w:rsidR="00A71AA4">
        <w:rPr>
          <w:rFonts w:ascii="Times New Roman" w:hAnsi="Times New Roman" w:cs="Times New Roman"/>
          <w:b/>
        </w:rPr>
        <w:t>122.00</w:t>
      </w:r>
      <w:r w:rsidR="005C741C">
        <w:rPr>
          <w:rFonts w:ascii="Times New Roman" w:hAnsi="Times New Roman" w:cs="Times New Roman"/>
          <w:b/>
        </w:rPr>
        <w:t>)</w:t>
      </w:r>
      <w:r w:rsidR="002D63E9">
        <w:rPr>
          <w:rFonts w:ascii="Times New Roman" w:hAnsi="Times New Roman" w:cs="Times New Roman"/>
          <w:b/>
        </w:rPr>
        <w:t xml:space="preserve"> </w:t>
      </w:r>
      <w:r w:rsidR="006268A9" w:rsidRPr="00544086">
        <w:rPr>
          <w:rFonts w:ascii="Times New Roman" w:hAnsi="Times New Roman" w:cs="Times New Roman"/>
          <w:b/>
        </w:rPr>
        <w:t>for EKG, Serum Chemistry Panel</w:t>
      </w:r>
      <w:r w:rsidR="00FF69AF">
        <w:rPr>
          <w:rFonts w:ascii="Times New Roman" w:hAnsi="Times New Roman" w:cs="Times New Roman"/>
        </w:rPr>
        <w:t>)</w:t>
      </w:r>
      <w:r w:rsidR="00FF69AF">
        <w:rPr>
          <w:rFonts w:ascii="Times New Roman" w:hAnsi="Times New Roman" w:cs="Times New Roman"/>
        </w:rPr>
        <w:tab/>
      </w:r>
      <w:r w:rsidR="00FF69AF">
        <w:rPr>
          <w:rFonts w:ascii="Times New Roman" w:hAnsi="Times New Roman" w:cs="Times New Roman"/>
        </w:rPr>
        <w:tab/>
      </w:r>
      <w:r w:rsidR="00FF69AF">
        <w:rPr>
          <w:rFonts w:ascii="Times New Roman" w:hAnsi="Times New Roman" w:cs="Times New Roman"/>
        </w:rPr>
        <w:tab/>
      </w:r>
      <w:r w:rsidR="00FF69AF">
        <w:rPr>
          <w:rFonts w:ascii="Times New Roman" w:hAnsi="Times New Roman" w:cs="Times New Roman"/>
        </w:rPr>
        <w:tab/>
      </w:r>
      <w:r w:rsidR="00FF69AF">
        <w:rPr>
          <w:rFonts w:ascii="Times New Roman" w:hAnsi="Times New Roman" w:cs="Times New Roman"/>
        </w:rPr>
        <w:tab/>
      </w:r>
      <w:r w:rsidR="00E07A73" w:rsidRPr="00544086">
        <w:rPr>
          <w:rFonts w:ascii="Times New Roman" w:hAnsi="Times New Roman" w:cs="Times New Roman"/>
        </w:rPr>
        <w:t xml:space="preserve">        </w:t>
      </w:r>
      <w:r w:rsidR="000D30DF">
        <w:rPr>
          <w:rFonts w:ascii="Times New Roman" w:hAnsi="Times New Roman" w:cs="Times New Roman"/>
        </w:rPr>
        <w:t xml:space="preserve">                </w:t>
      </w:r>
      <w:r w:rsidR="00E07A73" w:rsidRPr="00544086">
        <w:rPr>
          <w:rFonts w:ascii="Times New Roman" w:hAnsi="Times New Roman" w:cs="Times New Roman"/>
        </w:rPr>
        <w:t xml:space="preserve"> </w:t>
      </w:r>
      <w:r w:rsidR="006268A9" w:rsidRPr="00544086">
        <w:rPr>
          <w:rFonts w:ascii="Times New Roman" w:hAnsi="Times New Roman" w:cs="Times New Roman"/>
          <w:b/>
        </w:rPr>
        <w:t>Yes</w:t>
      </w:r>
      <w:r w:rsidR="002E67EB" w:rsidRPr="00544086">
        <w:rPr>
          <w:rFonts w:ascii="Times New Roman" w:hAnsi="Times New Roman" w:cs="Times New Roman"/>
          <w:b/>
        </w:rPr>
        <w:tab/>
      </w:r>
      <w:r w:rsidR="006268A9" w:rsidRPr="00544086">
        <w:rPr>
          <w:rFonts w:ascii="Times New Roman" w:hAnsi="Times New Roman" w:cs="Times New Roman"/>
          <w:b/>
        </w:rPr>
        <w:t>No</w:t>
      </w:r>
    </w:p>
    <w:p w:rsidR="00755EC4" w:rsidRPr="00B5558C" w:rsidRDefault="00755EC4" w:rsidP="00544086">
      <w:pPr>
        <w:pStyle w:val="ListParagraph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55EC4" w:rsidRPr="00B5558C" w:rsidRDefault="00755EC4" w:rsidP="005440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 xml:space="preserve">We recommend using the </w:t>
      </w:r>
      <w:proofErr w:type="spellStart"/>
      <w:r w:rsidRPr="00B5558C">
        <w:rPr>
          <w:rFonts w:ascii="Times New Roman" w:hAnsi="Times New Roman" w:cs="Times New Roman"/>
          <w:b/>
        </w:rPr>
        <w:t>AccuVet</w:t>
      </w:r>
      <w:proofErr w:type="spellEnd"/>
      <w:r w:rsidRPr="00B5558C">
        <w:rPr>
          <w:rFonts w:ascii="Times New Roman" w:hAnsi="Times New Roman" w:cs="Times New Roman"/>
          <w:b/>
        </w:rPr>
        <w:t xml:space="preserve"> Laser </w:t>
      </w:r>
      <w:r w:rsidRPr="00B5558C">
        <w:rPr>
          <w:rFonts w:ascii="Times New Roman" w:hAnsi="Times New Roman" w:cs="Times New Roman"/>
        </w:rPr>
        <w:t>on spays and soft tissue surgeries.</w:t>
      </w:r>
      <w:r w:rsidR="00034B44" w:rsidRPr="00B5558C">
        <w:rPr>
          <w:rFonts w:ascii="Times New Roman" w:hAnsi="Times New Roman" w:cs="Times New Roman"/>
        </w:rPr>
        <w:t xml:space="preserve">  </w:t>
      </w:r>
      <w:r w:rsidRPr="00B5558C">
        <w:rPr>
          <w:rFonts w:ascii="Times New Roman" w:hAnsi="Times New Roman" w:cs="Times New Roman"/>
        </w:rPr>
        <w:t xml:space="preserve">The laser seals tiny nerve endings and pain receptors, which </w:t>
      </w:r>
      <w:proofErr w:type="gramStart"/>
      <w:r w:rsidRPr="00B5558C">
        <w:rPr>
          <w:rFonts w:ascii="Times New Roman" w:hAnsi="Times New Roman" w:cs="Times New Roman"/>
        </w:rPr>
        <w:t>helps</w:t>
      </w:r>
      <w:proofErr w:type="gramEnd"/>
      <w:r w:rsidRPr="00B5558C">
        <w:rPr>
          <w:rFonts w:ascii="Times New Roman" w:hAnsi="Times New Roman" w:cs="Times New Roman"/>
        </w:rPr>
        <w:t xml:space="preserve"> your</w:t>
      </w:r>
      <w:r w:rsidR="00034B44" w:rsidRPr="00B5558C">
        <w:rPr>
          <w:rFonts w:ascii="Times New Roman" w:hAnsi="Times New Roman" w:cs="Times New Roman"/>
        </w:rPr>
        <w:t xml:space="preserve"> </w:t>
      </w:r>
      <w:r w:rsidRPr="00B5558C">
        <w:rPr>
          <w:rFonts w:ascii="Times New Roman" w:hAnsi="Times New Roman" w:cs="Times New Roman"/>
        </w:rPr>
        <w:t>pet recover with much less pain. The laser also seals small blood vessels which greatly reduces the amount of bleeding during surgery. Overall, your pet</w:t>
      </w:r>
      <w:r w:rsidR="00B5558C" w:rsidRPr="00B5558C">
        <w:rPr>
          <w:rFonts w:ascii="Times New Roman" w:hAnsi="Times New Roman" w:cs="Times New Roman"/>
        </w:rPr>
        <w:t xml:space="preserve"> </w:t>
      </w:r>
      <w:r w:rsidRPr="00B5558C">
        <w:rPr>
          <w:rFonts w:ascii="Times New Roman" w:hAnsi="Times New Roman" w:cs="Times New Roman"/>
        </w:rPr>
        <w:t xml:space="preserve">will recover quicker and safer. </w:t>
      </w:r>
      <w:r w:rsidR="002C172B" w:rsidRPr="00B5558C">
        <w:rPr>
          <w:rFonts w:ascii="Times New Roman" w:hAnsi="Times New Roman" w:cs="Times New Roman"/>
          <w:b/>
        </w:rPr>
        <w:t>($</w:t>
      </w:r>
      <w:r w:rsidR="00A71AA4">
        <w:rPr>
          <w:rFonts w:ascii="Times New Roman" w:hAnsi="Times New Roman" w:cs="Times New Roman"/>
          <w:b/>
        </w:rPr>
        <w:t>75</w:t>
      </w:r>
      <w:r w:rsidR="005C741C" w:rsidRPr="00B5558C">
        <w:rPr>
          <w:rFonts w:ascii="Times New Roman" w:hAnsi="Times New Roman" w:cs="Times New Roman"/>
          <w:b/>
        </w:rPr>
        <w:t>.00</w:t>
      </w:r>
      <w:r w:rsidRPr="00B5558C">
        <w:rPr>
          <w:rFonts w:ascii="Times New Roman" w:hAnsi="Times New Roman" w:cs="Times New Roman"/>
          <w:b/>
        </w:rPr>
        <w:t>)</w:t>
      </w:r>
      <w:r w:rsidR="002E67EB" w:rsidRPr="00B5558C">
        <w:rPr>
          <w:rFonts w:ascii="Times New Roman" w:hAnsi="Times New Roman" w:cs="Times New Roman"/>
          <w:b/>
        </w:rPr>
        <w:tab/>
      </w:r>
      <w:r w:rsidR="002E67EB" w:rsidRPr="00B5558C">
        <w:rPr>
          <w:rFonts w:ascii="Times New Roman" w:hAnsi="Times New Roman" w:cs="Times New Roman"/>
          <w:b/>
        </w:rPr>
        <w:tab/>
      </w:r>
      <w:r w:rsidR="002E67EB" w:rsidRPr="00B5558C">
        <w:rPr>
          <w:rFonts w:ascii="Times New Roman" w:hAnsi="Times New Roman" w:cs="Times New Roman"/>
          <w:b/>
        </w:rPr>
        <w:tab/>
      </w:r>
      <w:r w:rsidR="002E67EB" w:rsidRPr="00B5558C">
        <w:rPr>
          <w:rFonts w:ascii="Times New Roman" w:hAnsi="Times New Roman" w:cs="Times New Roman"/>
          <w:b/>
        </w:rPr>
        <w:tab/>
      </w:r>
      <w:r w:rsidR="002E67EB" w:rsidRPr="00B5558C">
        <w:rPr>
          <w:rFonts w:ascii="Times New Roman" w:hAnsi="Times New Roman" w:cs="Times New Roman"/>
          <w:b/>
        </w:rPr>
        <w:tab/>
      </w:r>
      <w:r w:rsidR="002E67EB" w:rsidRPr="00B5558C">
        <w:rPr>
          <w:rFonts w:ascii="Times New Roman" w:hAnsi="Times New Roman" w:cs="Times New Roman"/>
          <w:b/>
        </w:rPr>
        <w:tab/>
        <w:t xml:space="preserve">        </w:t>
      </w:r>
      <w:r w:rsidR="000D30DF">
        <w:rPr>
          <w:rFonts w:ascii="Times New Roman" w:hAnsi="Times New Roman" w:cs="Times New Roman"/>
          <w:b/>
        </w:rPr>
        <w:t xml:space="preserve">                                                         Yes</w:t>
      </w:r>
      <w:r w:rsidR="000D30DF">
        <w:rPr>
          <w:rFonts w:ascii="Times New Roman" w:hAnsi="Times New Roman" w:cs="Times New Roman"/>
          <w:b/>
        </w:rPr>
        <w:tab/>
      </w:r>
      <w:r w:rsidRPr="00B5558C">
        <w:rPr>
          <w:rFonts w:ascii="Times New Roman" w:hAnsi="Times New Roman" w:cs="Times New Roman"/>
          <w:b/>
        </w:rPr>
        <w:t>No</w:t>
      </w:r>
    </w:p>
    <w:p w:rsidR="004E260A" w:rsidRPr="00B5558C" w:rsidRDefault="004E260A" w:rsidP="00544086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4E260A" w:rsidRPr="00544086" w:rsidRDefault="004E260A" w:rsidP="005440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544086">
        <w:rPr>
          <w:rFonts w:ascii="Times New Roman" w:hAnsi="Times New Roman" w:cs="Times New Roman"/>
        </w:rPr>
        <w:t xml:space="preserve">Would you like take home pain medication for your pet?                                                </w:t>
      </w:r>
      <w:r w:rsidR="000D30DF">
        <w:rPr>
          <w:rFonts w:ascii="Times New Roman" w:hAnsi="Times New Roman" w:cs="Times New Roman"/>
        </w:rPr>
        <w:t xml:space="preserve">                  </w:t>
      </w:r>
      <w:r w:rsidRPr="00544086">
        <w:rPr>
          <w:rFonts w:ascii="Times New Roman" w:hAnsi="Times New Roman" w:cs="Times New Roman"/>
          <w:b/>
        </w:rPr>
        <w:t>Yes</w:t>
      </w:r>
      <w:r w:rsidR="002E67EB" w:rsidRPr="00544086">
        <w:rPr>
          <w:rFonts w:ascii="Times New Roman" w:hAnsi="Times New Roman" w:cs="Times New Roman"/>
          <w:b/>
        </w:rPr>
        <w:tab/>
      </w:r>
      <w:r w:rsidRPr="00544086">
        <w:rPr>
          <w:rFonts w:ascii="Times New Roman" w:hAnsi="Times New Roman" w:cs="Times New Roman"/>
          <w:b/>
        </w:rPr>
        <w:t>No</w:t>
      </w:r>
    </w:p>
    <w:p w:rsidR="0022179F" w:rsidRPr="00B5558C" w:rsidRDefault="0022179F" w:rsidP="00544086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6268A9" w:rsidRPr="00544086" w:rsidRDefault="005855FE" w:rsidP="005440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44086">
        <w:rPr>
          <w:rFonts w:ascii="Times New Roman" w:hAnsi="Times New Roman" w:cs="Times New Roman"/>
        </w:rPr>
        <w:t>While my</w:t>
      </w:r>
      <w:r w:rsidR="006268A9" w:rsidRPr="00544086">
        <w:rPr>
          <w:rFonts w:ascii="Times New Roman" w:hAnsi="Times New Roman" w:cs="Times New Roman"/>
        </w:rPr>
        <w:t xml:space="preserve"> pet is anesthetized, </w:t>
      </w:r>
      <w:r w:rsidR="0022179F" w:rsidRPr="00544086">
        <w:rPr>
          <w:rFonts w:ascii="Times New Roman" w:hAnsi="Times New Roman" w:cs="Times New Roman"/>
        </w:rPr>
        <w:t>please perform the following procedures:</w:t>
      </w:r>
    </w:p>
    <w:p w:rsidR="005855FE" w:rsidRPr="00544086" w:rsidRDefault="00444DB8" w:rsidP="00544086">
      <w:pPr>
        <w:pStyle w:val="ListParagraph"/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6" style="position:absolute;left:0;text-align:left;margin-left:306.75pt;margin-top:.2pt;width:8.25pt;height:10.5pt;z-index:251671552"/>
        </w:pict>
      </w:r>
      <w:r>
        <w:rPr>
          <w:rFonts w:ascii="Times New Roman" w:hAnsi="Times New Roman" w:cs="Times New Roman"/>
          <w:noProof/>
        </w:rPr>
        <w:pict>
          <v:rect id="_x0000_s1032" style="position:absolute;left:0;text-align:left;margin-left:54.75pt;margin-top:.2pt;width:8.25pt;height:10.5pt;z-index:251658240"/>
        </w:pict>
      </w:r>
      <w:r w:rsidR="005855FE" w:rsidRPr="00544086">
        <w:rPr>
          <w:rFonts w:ascii="Times New Roman" w:hAnsi="Times New Roman" w:cs="Times New Roman"/>
        </w:rPr>
        <w:t xml:space="preserve"> Clean and Polish Teeth (please inquire about cost)</w:t>
      </w:r>
      <w:r w:rsidR="00A17726" w:rsidRPr="00544086">
        <w:rPr>
          <w:rFonts w:ascii="Times New Roman" w:hAnsi="Times New Roman" w:cs="Times New Roman"/>
        </w:rPr>
        <w:t xml:space="preserve">        </w:t>
      </w:r>
      <w:r w:rsidR="00A72D3C">
        <w:rPr>
          <w:rFonts w:ascii="Times New Roman" w:hAnsi="Times New Roman" w:cs="Times New Roman"/>
        </w:rPr>
        <w:t xml:space="preserve">  </w:t>
      </w:r>
      <w:r w:rsidR="000E1989">
        <w:rPr>
          <w:rFonts w:ascii="Times New Roman" w:hAnsi="Times New Roman" w:cs="Times New Roman"/>
        </w:rPr>
        <w:t xml:space="preserve">Full mouth x-rays </w:t>
      </w:r>
      <w:r w:rsidR="000E1989" w:rsidRPr="00EF606F">
        <w:rPr>
          <w:rFonts w:ascii="Times New Roman" w:hAnsi="Times New Roman" w:cs="Times New Roman"/>
          <w:b/>
        </w:rPr>
        <w:t>($</w:t>
      </w:r>
      <w:r w:rsidR="00A71AA4">
        <w:rPr>
          <w:rFonts w:ascii="Times New Roman" w:hAnsi="Times New Roman" w:cs="Times New Roman"/>
          <w:b/>
        </w:rPr>
        <w:t>12</w:t>
      </w:r>
      <w:r w:rsidR="005C741C">
        <w:rPr>
          <w:rFonts w:ascii="Times New Roman" w:hAnsi="Times New Roman" w:cs="Times New Roman"/>
          <w:b/>
        </w:rPr>
        <w:t>9</w:t>
      </w:r>
      <w:r w:rsidR="00952863" w:rsidRPr="00EF606F">
        <w:rPr>
          <w:rFonts w:ascii="Times New Roman" w:hAnsi="Times New Roman" w:cs="Times New Roman"/>
          <w:b/>
        </w:rPr>
        <w:t>.00</w:t>
      </w:r>
      <w:r w:rsidR="000E1989" w:rsidRPr="00EF606F">
        <w:rPr>
          <w:rFonts w:ascii="Times New Roman" w:hAnsi="Times New Roman" w:cs="Times New Roman"/>
          <w:b/>
        </w:rPr>
        <w:t>)</w:t>
      </w:r>
      <w:r w:rsidR="00A17726" w:rsidRPr="00544086">
        <w:rPr>
          <w:rFonts w:ascii="Times New Roman" w:hAnsi="Times New Roman" w:cs="Times New Roman"/>
          <w:sz w:val="20"/>
        </w:rPr>
        <w:t xml:space="preserve">      </w:t>
      </w:r>
    </w:p>
    <w:p w:rsidR="00463FB7" w:rsidRPr="00544086" w:rsidRDefault="00463FB7" w:rsidP="005440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544086">
        <w:rPr>
          <w:rFonts w:ascii="Times New Roman" w:hAnsi="Times New Roman" w:cs="Times New Roman"/>
        </w:rPr>
        <w:t>Do we have your permission to perform any extractions deemed necessary by the veterinarian?</w:t>
      </w:r>
      <w:r w:rsidR="000D30DF">
        <w:rPr>
          <w:rFonts w:ascii="Times New Roman" w:hAnsi="Times New Roman" w:cs="Times New Roman"/>
        </w:rPr>
        <w:t xml:space="preserve">    </w:t>
      </w:r>
      <w:r w:rsidRPr="00544086">
        <w:rPr>
          <w:rFonts w:ascii="Times New Roman" w:hAnsi="Times New Roman" w:cs="Times New Roman"/>
        </w:rPr>
        <w:t xml:space="preserve"> </w:t>
      </w:r>
      <w:r w:rsidR="00A66A79" w:rsidRPr="00544086">
        <w:rPr>
          <w:rFonts w:ascii="Times New Roman" w:hAnsi="Times New Roman" w:cs="Times New Roman"/>
          <w:b/>
        </w:rPr>
        <w:t>Yes</w:t>
      </w:r>
      <w:r w:rsidR="00A66A79" w:rsidRPr="00544086">
        <w:rPr>
          <w:rFonts w:ascii="Times New Roman" w:hAnsi="Times New Roman" w:cs="Times New Roman"/>
          <w:b/>
        </w:rPr>
        <w:tab/>
      </w:r>
      <w:r w:rsidRPr="00544086">
        <w:rPr>
          <w:rFonts w:ascii="Times New Roman" w:hAnsi="Times New Roman" w:cs="Times New Roman"/>
          <w:b/>
        </w:rPr>
        <w:t>No</w:t>
      </w:r>
    </w:p>
    <w:p w:rsidR="004E260A" w:rsidRPr="00B5558C" w:rsidRDefault="004E260A" w:rsidP="00544086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A3061B" w:rsidRPr="00544086" w:rsidRDefault="00444DB8" w:rsidP="000B19D7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  <w:r w:rsidRPr="00444DB8">
        <w:rPr>
          <w:rFonts w:ascii="Times New Roman" w:hAnsi="Times New Roman" w:cs="Times New Roman"/>
          <w:noProof/>
        </w:rPr>
        <w:pict>
          <v:rect id="_x0000_s1033" style="position:absolute;left:0;text-align:left;margin-left:54.75pt;margin-top:3.45pt;width:8.25pt;height:10.5pt;z-index:251659264"/>
        </w:pict>
      </w:r>
      <w:r w:rsidR="005855FE" w:rsidRPr="00544086">
        <w:rPr>
          <w:rFonts w:ascii="Times New Roman" w:hAnsi="Times New Roman" w:cs="Times New Roman"/>
        </w:rPr>
        <w:t xml:space="preserve"> </w:t>
      </w:r>
      <w:r w:rsidR="0041767A" w:rsidRPr="00544086">
        <w:rPr>
          <w:rFonts w:ascii="Times New Roman" w:hAnsi="Times New Roman" w:cs="Times New Roman"/>
        </w:rPr>
        <w:tab/>
      </w:r>
      <w:r w:rsidR="00544086">
        <w:rPr>
          <w:rFonts w:ascii="Times New Roman" w:hAnsi="Times New Roman" w:cs="Times New Roman"/>
        </w:rPr>
        <w:t>Apply Fluoride</w:t>
      </w:r>
      <w:r w:rsidR="005855FE" w:rsidRPr="00544086">
        <w:rPr>
          <w:rFonts w:ascii="Times New Roman" w:hAnsi="Times New Roman" w:cs="Times New Roman"/>
        </w:rPr>
        <w:t xml:space="preserve"> (helps strengthen the enamel</w:t>
      </w:r>
      <w:r w:rsidR="007D63A4" w:rsidRPr="00544086">
        <w:rPr>
          <w:rFonts w:ascii="Times New Roman" w:hAnsi="Times New Roman" w:cs="Times New Roman"/>
        </w:rPr>
        <w:t>) _</w:t>
      </w:r>
      <w:r w:rsidR="0083597D" w:rsidRPr="00544086">
        <w:rPr>
          <w:rFonts w:ascii="Times New Roman" w:hAnsi="Times New Roman" w:cs="Times New Roman"/>
        </w:rPr>
        <w:t xml:space="preserve">_________________________________   </w:t>
      </w:r>
      <w:r w:rsidR="00175B67" w:rsidRPr="00544086">
        <w:rPr>
          <w:rFonts w:ascii="Times New Roman" w:hAnsi="Times New Roman" w:cs="Times New Roman"/>
          <w:b/>
        </w:rPr>
        <w:t>$</w:t>
      </w:r>
      <w:r w:rsidR="00A71AA4">
        <w:rPr>
          <w:rFonts w:ascii="Times New Roman" w:hAnsi="Times New Roman" w:cs="Times New Roman"/>
          <w:b/>
        </w:rPr>
        <w:t>12.00</w:t>
      </w:r>
    </w:p>
    <w:p w:rsidR="00A17726" w:rsidRPr="00B5558C" w:rsidRDefault="00A17726" w:rsidP="000B19D7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17726" w:rsidRDefault="00444DB8" w:rsidP="000B19D7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444DB8">
        <w:rPr>
          <w:rFonts w:ascii="Times New Roman" w:hAnsi="Times New Roman" w:cs="Times New Roman"/>
          <w:noProof/>
        </w:rPr>
        <w:pict>
          <v:rect id="_x0000_s1040" style="position:absolute;left:0;text-align:left;margin-left:54.75pt;margin-top:1.45pt;width:8.25pt;height:10.5pt;z-index:251667456"/>
        </w:pict>
      </w:r>
      <w:proofErr w:type="spellStart"/>
      <w:r w:rsidR="00A17726" w:rsidRPr="00544086">
        <w:rPr>
          <w:rFonts w:ascii="Times New Roman" w:hAnsi="Times New Roman" w:cs="Times New Roman"/>
        </w:rPr>
        <w:t>HomeAgain</w:t>
      </w:r>
      <w:proofErr w:type="spellEnd"/>
      <w:r w:rsidR="00A17726" w:rsidRPr="00544086">
        <w:rPr>
          <w:rFonts w:ascii="Times New Roman" w:hAnsi="Times New Roman" w:cs="Times New Roman"/>
        </w:rPr>
        <w:t xml:space="preserve"> Microchip (includes registration and 1</w:t>
      </w:r>
      <w:r w:rsidR="00A17726" w:rsidRPr="00544086">
        <w:rPr>
          <w:rFonts w:ascii="Times New Roman" w:hAnsi="Times New Roman" w:cs="Times New Roman"/>
          <w:vertAlign w:val="superscript"/>
        </w:rPr>
        <w:t>st</w:t>
      </w:r>
      <w:r w:rsidR="00A17726" w:rsidRPr="00544086">
        <w:rPr>
          <w:rFonts w:ascii="Times New Roman" w:hAnsi="Times New Roman" w:cs="Times New Roman"/>
        </w:rPr>
        <w:t xml:space="preserve"> year membership) __________ </w:t>
      </w:r>
      <w:r w:rsidR="00A17726" w:rsidRPr="00544086">
        <w:rPr>
          <w:rFonts w:ascii="Times New Roman" w:hAnsi="Times New Roman" w:cs="Times New Roman"/>
        </w:rPr>
        <w:tab/>
        <w:t xml:space="preserve"> </w:t>
      </w:r>
      <w:r w:rsidR="00175B67" w:rsidRPr="00544086">
        <w:rPr>
          <w:rFonts w:ascii="Times New Roman" w:hAnsi="Times New Roman" w:cs="Times New Roman"/>
          <w:b/>
        </w:rPr>
        <w:t>$</w:t>
      </w:r>
      <w:r w:rsidR="0084687F" w:rsidRPr="00544086">
        <w:rPr>
          <w:rFonts w:ascii="Times New Roman" w:hAnsi="Times New Roman" w:cs="Times New Roman"/>
          <w:b/>
        </w:rPr>
        <w:t>4</w:t>
      </w:r>
      <w:r w:rsidR="00952863">
        <w:rPr>
          <w:rFonts w:ascii="Times New Roman" w:hAnsi="Times New Roman" w:cs="Times New Roman"/>
          <w:b/>
        </w:rPr>
        <w:t>5</w:t>
      </w:r>
      <w:r w:rsidR="00456C8F">
        <w:rPr>
          <w:rFonts w:ascii="Times New Roman" w:hAnsi="Times New Roman" w:cs="Times New Roman"/>
          <w:b/>
        </w:rPr>
        <w:t>.50</w:t>
      </w:r>
    </w:p>
    <w:p w:rsidR="00B865AA" w:rsidRPr="00544086" w:rsidRDefault="00B865AA" w:rsidP="00544086">
      <w:pPr>
        <w:spacing w:after="0"/>
        <w:rPr>
          <w:rFonts w:ascii="Times New Roman" w:hAnsi="Times New Roman" w:cs="Times New Roman"/>
        </w:rPr>
      </w:pPr>
    </w:p>
    <w:p w:rsidR="006268A9" w:rsidRDefault="00B865AA" w:rsidP="00544086">
      <w:pPr>
        <w:spacing w:after="0"/>
        <w:rPr>
          <w:rFonts w:ascii="Times New Roman" w:hAnsi="Times New Roman" w:cs="Times New Roman"/>
          <w:b/>
          <w:shadow/>
          <w:u w:val="single"/>
        </w:rPr>
      </w:pPr>
      <w:r w:rsidRPr="00544086">
        <w:rPr>
          <w:rFonts w:ascii="Times New Roman" w:hAnsi="Times New Roman" w:cs="Times New Roman"/>
          <w:shadow/>
        </w:rPr>
        <w:t xml:space="preserve">        </w:t>
      </w:r>
      <w:r w:rsidR="00F87A4C">
        <w:rPr>
          <w:rFonts w:ascii="Times New Roman" w:hAnsi="Times New Roman" w:cs="Times New Roman"/>
          <w:shadow/>
          <w:u w:val="single"/>
        </w:rPr>
        <w:t xml:space="preserve">All </w:t>
      </w:r>
      <w:r w:rsidRPr="00544086">
        <w:rPr>
          <w:rFonts w:ascii="Times New Roman" w:hAnsi="Times New Roman" w:cs="Times New Roman"/>
          <w:shadow/>
          <w:u w:val="single"/>
        </w:rPr>
        <w:t xml:space="preserve">patients </w:t>
      </w:r>
      <w:r w:rsidR="00AA1A5F">
        <w:rPr>
          <w:rFonts w:ascii="Times New Roman" w:hAnsi="Times New Roman" w:cs="Times New Roman"/>
          <w:shadow/>
          <w:u w:val="single"/>
        </w:rPr>
        <w:t xml:space="preserve">must have a physical </w:t>
      </w:r>
      <w:proofErr w:type="gramStart"/>
      <w:r w:rsidR="00AA1A5F">
        <w:rPr>
          <w:rFonts w:ascii="Times New Roman" w:hAnsi="Times New Roman" w:cs="Times New Roman"/>
          <w:shadow/>
          <w:u w:val="single"/>
        </w:rPr>
        <w:t>exam  (</w:t>
      </w:r>
      <w:proofErr w:type="gramEnd"/>
      <w:r w:rsidR="00F87A4C">
        <w:rPr>
          <w:rFonts w:ascii="Times New Roman" w:hAnsi="Times New Roman" w:cs="Times New Roman"/>
          <w:shadow/>
          <w:u w:val="single"/>
        </w:rPr>
        <w:t xml:space="preserve">past 12 months) at Animal Medical Clinic  </w:t>
      </w:r>
      <w:r w:rsidRPr="00544086">
        <w:rPr>
          <w:rFonts w:ascii="Times New Roman" w:hAnsi="Times New Roman" w:cs="Times New Roman"/>
          <w:shadow/>
          <w:u w:val="single"/>
        </w:rPr>
        <w:t xml:space="preserve">before anesthesia. </w:t>
      </w:r>
      <w:r w:rsidR="002C6912">
        <w:rPr>
          <w:rFonts w:ascii="Times New Roman" w:hAnsi="Times New Roman" w:cs="Times New Roman"/>
          <w:shadow/>
          <w:u w:val="single"/>
        </w:rPr>
        <w:t xml:space="preserve"> </w:t>
      </w:r>
      <w:r w:rsidR="00175B67" w:rsidRPr="00544086">
        <w:rPr>
          <w:rFonts w:ascii="Times New Roman" w:hAnsi="Times New Roman" w:cs="Times New Roman"/>
          <w:b/>
          <w:shadow/>
          <w:u w:val="single"/>
        </w:rPr>
        <w:t>($</w:t>
      </w:r>
      <w:r w:rsidR="005C741C">
        <w:rPr>
          <w:rFonts w:ascii="Times New Roman" w:hAnsi="Times New Roman" w:cs="Times New Roman"/>
          <w:b/>
          <w:shadow/>
          <w:u w:val="single"/>
        </w:rPr>
        <w:t>7</w:t>
      </w:r>
      <w:r w:rsidR="00A71AA4">
        <w:rPr>
          <w:rFonts w:ascii="Times New Roman" w:hAnsi="Times New Roman" w:cs="Times New Roman"/>
          <w:b/>
          <w:shadow/>
          <w:u w:val="single"/>
        </w:rPr>
        <w:t>5</w:t>
      </w:r>
      <w:r w:rsidR="00544086">
        <w:rPr>
          <w:rFonts w:ascii="Times New Roman" w:hAnsi="Times New Roman" w:cs="Times New Roman"/>
          <w:b/>
          <w:shadow/>
          <w:u w:val="single"/>
        </w:rPr>
        <w:t>.</w:t>
      </w:r>
      <w:r w:rsidR="00456C8F">
        <w:rPr>
          <w:rFonts w:ascii="Times New Roman" w:hAnsi="Times New Roman" w:cs="Times New Roman"/>
          <w:b/>
          <w:shadow/>
          <w:u w:val="single"/>
        </w:rPr>
        <w:t>0</w:t>
      </w:r>
      <w:r w:rsidR="00544086">
        <w:rPr>
          <w:rFonts w:ascii="Times New Roman" w:hAnsi="Times New Roman" w:cs="Times New Roman"/>
          <w:b/>
          <w:shadow/>
          <w:u w:val="single"/>
        </w:rPr>
        <w:t>0</w:t>
      </w:r>
      <w:r w:rsidR="00C861FA" w:rsidRPr="00544086">
        <w:rPr>
          <w:rFonts w:ascii="Times New Roman" w:hAnsi="Times New Roman" w:cs="Times New Roman"/>
          <w:b/>
          <w:shadow/>
          <w:u w:val="single"/>
        </w:rPr>
        <w:t>)</w:t>
      </w:r>
    </w:p>
    <w:p w:rsidR="00E36C8B" w:rsidRDefault="00E36C8B" w:rsidP="00C3627F">
      <w:pPr>
        <w:spacing w:after="0"/>
        <w:ind w:firstLine="720"/>
        <w:rPr>
          <w:rFonts w:ascii="Times New Roman" w:hAnsi="Times New Roman" w:cs="Times New Roman"/>
          <w:shadow/>
        </w:rPr>
      </w:pPr>
      <w:r w:rsidRPr="00E36C8B">
        <w:rPr>
          <w:rFonts w:ascii="Times New Roman" w:hAnsi="Times New Roman" w:cs="Times New Roman"/>
          <w:shadow/>
        </w:rPr>
        <w:t xml:space="preserve">Vaccines required to stay in the </w:t>
      </w:r>
      <w:proofErr w:type="gramStart"/>
      <w:r w:rsidRPr="00E36C8B">
        <w:rPr>
          <w:rFonts w:ascii="Times New Roman" w:hAnsi="Times New Roman" w:cs="Times New Roman"/>
          <w:shadow/>
        </w:rPr>
        <w:t xml:space="preserve">hospital </w:t>
      </w:r>
      <w:r w:rsidR="00AA1A5F">
        <w:rPr>
          <w:rFonts w:ascii="Times New Roman" w:hAnsi="Times New Roman" w:cs="Times New Roman"/>
          <w:shadow/>
        </w:rPr>
        <w:t xml:space="preserve"> </w:t>
      </w:r>
      <w:r w:rsidR="00C3627F">
        <w:rPr>
          <w:rFonts w:ascii="Times New Roman" w:hAnsi="Times New Roman" w:cs="Times New Roman"/>
          <w:shadow/>
        </w:rPr>
        <w:t>for</w:t>
      </w:r>
      <w:proofErr w:type="gramEnd"/>
      <w:r w:rsidR="00C3627F">
        <w:rPr>
          <w:rFonts w:ascii="Times New Roman" w:hAnsi="Times New Roman" w:cs="Times New Roman"/>
          <w:shadow/>
        </w:rPr>
        <w:t xml:space="preserve"> any procedure: (surgery, boarding, bath etc…..)</w:t>
      </w:r>
    </w:p>
    <w:p w:rsidR="00C3627F" w:rsidRDefault="00E36C8B" w:rsidP="00C3627F">
      <w:pPr>
        <w:spacing w:after="0"/>
        <w:ind w:firstLine="720"/>
        <w:rPr>
          <w:rFonts w:ascii="Times New Roman" w:hAnsi="Times New Roman" w:cs="Times New Roman"/>
          <w:shadow/>
        </w:rPr>
      </w:pPr>
      <w:r w:rsidRPr="00E36C8B">
        <w:rPr>
          <w:rFonts w:ascii="Times New Roman" w:hAnsi="Times New Roman" w:cs="Times New Roman"/>
          <w:shadow/>
        </w:rPr>
        <w:t>Canine</w:t>
      </w:r>
      <w:r w:rsidR="00C3627F">
        <w:rPr>
          <w:rFonts w:ascii="Times New Roman" w:hAnsi="Times New Roman" w:cs="Times New Roman"/>
          <w:shadow/>
        </w:rPr>
        <w:t>-</w:t>
      </w:r>
      <w:r w:rsidR="005C741C">
        <w:rPr>
          <w:rFonts w:ascii="Times New Roman" w:hAnsi="Times New Roman" w:cs="Times New Roman"/>
          <w:shadow/>
        </w:rPr>
        <w:t xml:space="preserve"> DA2PP ($2</w:t>
      </w:r>
      <w:r w:rsidR="00A71AA4">
        <w:rPr>
          <w:rFonts w:ascii="Times New Roman" w:hAnsi="Times New Roman" w:cs="Times New Roman"/>
          <w:shadow/>
        </w:rPr>
        <w:t>3.50</w:t>
      </w:r>
      <w:r w:rsidR="005C741C">
        <w:rPr>
          <w:rFonts w:ascii="Times New Roman" w:hAnsi="Times New Roman" w:cs="Times New Roman"/>
          <w:shadow/>
        </w:rPr>
        <w:t>) or DAP ($2</w:t>
      </w:r>
      <w:r w:rsidR="00A71AA4">
        <w:rPr>
          <w:rFonts w:ascii="Times New Roman" w:hAnsi="Times New Roman" w:cs="Times New Roman"/>
          <w:shadow/>
        </w:rPr>
        <w:t>3.50</w:t>
      </w:r>
      <w:r w:rsidR="00456C8F">
        <w:rPr>
          <w:rFonts w:ascii="Times New Roman" w:hAnsi="Times New Roman" w:cs="Times New Roman"/>
          <w:shadow/>
        </w:rPr>
        <w:t xml:space="preserve">) and </w:t>
      </w:r>
      <w:proofErr w:type="spellStart"/>
      <w:r w:rsidR="00456C8F">
        <w:rPr>
          <w:rFonts w:ascii="Times New Roman" w:hAnsi="Times New Roman" w:cs="Times New Roman"/>
          <w:shadow/>
        </w:rPr>
        <w:t>Bordetella</w:t>
      </w:r>
      <w:proofErr w:type="spellEnd"/>
      <w:r w:rsidR="00456C8F">
        <w:rPr>
          <w:rFonts w:ascii="Times New Roman" w:hAnsi="Times New Roman" w:cs="Times New Roman"/>
          <w:shadow/>
        </w:rPr>
        <w:t xml:space="preserve"> ($2</w:t>
      </w:r>
      <w:r w:rsidR="00A71AA4">
        <w:rPr>
          <w:rFonts w:ascii="Times New Roman" w:hAnsi="Times New Roman" w:cs="Times New Roman"/>
          <w:shadow/>
        </w:rPr>
        <w:t>8.50</w:t>
      </w:r>
      <w:r w:rsidR="00D96667">
        <w:rPr>
          <w:rFonts w:ascii="Times New Roman" w:hAnsi="Times New Roman" w:cs="Times New Roman"/>
          <w:shadow/>
        </w:rPr>
        <w:t xml:space="preserve">) </w:t>
      </w:r>
      <w:r w:rsidR="005C741C">
        <w:rPr>
          <w:rFonts w:ascii="Times New Roman" w:hAnsi="Times New Roman" w:cs="Times New Roman"/>
          <w:shadow/>
        </w:rPr>
        <w:t>and Rabies ($4</w:t>
      </w:r>
      <w:r w:rsidR="00A71AA4">
        <w:rPr>
          <w:rFonts w:ascii="Times New Roman" w:hAnsi="Times New Roman" w:cs="Times New Roman"/>
          <w:shadow/>
        </w:rPr>
        <w:t>3.00</w:t>
      </w:r>
      <w:r w:rsidR="00F27B3C">
        <w:rPr>
          <w:rFonts w:ascii="Times New Roman" w:hAnsi="Times New Roman" w:cs="Times New Roman"/>
          <w:shadow/>
        </w:rPr>
        <w:t>)</w:t>
      </w:r>
    </w:p>
    <w:p w:rsidR="00E36C8B" w:rsidRPr="00E36C8B" w:rsidRDefault="003B08B2" w:rsidP="00C3627F">
      <w:pPr>
        <w:spacing w:after="0"/>
        <w:ind w:firstLine="720"/>
        <w:rPr>
          <w:rFonts w:ascii="Times New Roman" w:hAnsi="Times New Roman" w:cs="Times New Roman"/>
          <w:shadow/>
        </w:rPr>
      </w:pPr>
      <w:r>
        <w:rPr>
          <w:rFonts w:ascii="Times New Roman" w:hAnsi="Times New Roman" w:cs="Times New Roman"/>
          <w:shadow/>
        </w:rPr>
        <w:t>Feline- FVRCP ($2</w:t>
      </w:r>
      <w:r w:rsidR="00A71AA4">
        <w:rPr>
          <w:rFonts w:ascii="Times New Roman" w:hAnsi="Times New Roman" w:cs="Times New Roman"/>
          <w:shadow/>
        </w:rPr>
        <w:t>5.50</w:t>
      </w:r>
      <w:r w:rsidR="00E36C8B" w:rsidRPr="00E36C8B">
        <w:rPr>
          <w:rFonts w:ascii="Times New Roman" w:hAnsi="Times New Roman" w:cs="Times New Roman"/>
          <w:shadow/>
        </w:rPr>
        <w:t>)</w:t>
      </w:r>
      <w:r w:rsidR="005C741C">
        <w:rPr>
          <w:rFonts w:ascii="Times New Roman" w:hAnsi="Times New Roman" w:cs="Times New Roman"/>
          <w:shadow/>
        </w:rPr>
        <w:t xml:space="preserve"> and Rabies ($4</w:t>
      </w:r>
      <w:r w:rsidR="00A71AA4">
        <w:rPr>
          <w:rFonts w:ascii="Times New Roman" w:hAnsi="Times New Roman" w:cs="Times New Roman"/>
          <w:shadow/>
        </w:rPr>
        <w:t>3.00</w:t>
      </w:r>
      <w:bookmarkStart w:id="0" w:name="_GoBack"/>
      <w:bookmarkEnd w:id="0"/>
      <w:r w:rsidR="00F27B3C">
        <w:rPr>
          <w:rFonts w:ascii="Times New Roman" w:hAnsi="Times New Roman" w:cs="Times New Roman"/>
          <w:shadow/>
        </w:rPr>
        <w:t>)</w:t>
      </w:r>
    </w:p>
    <w:p w:rsidR="0022179F" w:rsidRPr="00544086" w:rsidRDefault="0022179F" w:rsidP="00544086">
      <w:pPr>
        <w:spacing w:after="0"/>
        <w:ind w:left="360"/>
        <w:rPr>
          <w:rFonts w:ascii="Times New Roman" w:hAnsi="Times New Roman" w:cs="Times New Roman"/>
          <w:u w:val="single"/>
        </w:rPr>
      </w:pPr>
    </w:p>
    <w:p w:rsidR="00463FB7" w:rsidRDefault="0022179F" w:rsidP="00ED759B">
      <w:pPr>
        <w:spacing w:after="0" w:line="360" w:lineRule="auto"/>
        <w:rPr>
          <w:rFonts w:ascii="Times New Roman" w:hAnsi="Times New Roman" w:cs="Times New Roman"/>
        </w:rPr>
      </w:pPr>
      <w:r w:rsidRPr="00544086">
        <w:rPr>
          <w:rFonts w:ascii="Times New Roman" w:hAnsi="Times New Roman" w:cs="Times New Roman"/>
        </w:rPr>
        <w:t>Persons authorized to pick up your pet: _________________________________________________________________</w:t>
      </w:r>
      <w:r w:rsidR="00463FB7" w:rsidRPr="00544086">
        <w:rPr>
          <w:rFonts w:ascii="Times New Roman" w:hAnsi="Times New Roman" w:cs="Times New Roman"/>
        </w:rPr>
        <w:t xml:space="preserve"> </w:t>
      </w:r>
    </w:p>
    <w:p w:rsidR="00B5558C" w:rsidRPr="00B5558C" w:rsidRDefault="00B5558C" w:rsidP="00ED759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268A9" w:rsidRPr="00544086" w:rsidRDefault="006268A9" w:rsidP="00ED759B">
      <w:pPr>
        <w:spacing w:after="0" w:line="360" w:lineRule="auto"/>
        <w:rPr>
          <w:rFonts w:ascii="Times New Roman" w:hAnsi="Times New Roman" w:cs="Times New Roman"/>
        </w:rPr>
      </w:pPr>
      <w:r w:rsidRPr="00544086">
        <w:rPr>
          <w:rFonts w:ascii="Times New Roman" w:hAnsi="Times New Roman" w:cs="Times New Roman"/>
        </w:rPr>
        <w:t>Signature: ______________________________</w:t>
      </w:r>
      <w:r w:rsidR="00ED759B">
        <w:rPr>
          <w:rFonts w:ascii="Times New Roman" w:hAnsi="Times New Roman" w:cs="Times New Roman"/>
        </w:rPr>
        <w:t>_________</w:t>
      </w:r>
      <w:r w:rsidRPr="00544086">
        <w:rPr>
          <w:rFonts w:ascii="Times New Roman" w:hAnsi="Times New Roman" w:cs="Times New Roman"/>
        </w:rPr>
        <w:t xml:space="preserve">    </w:t>
      </w:r>
      <w:r w:rsidR="00B74EC3" w:rsidRPr="00544086">
        <w:rPr>
          <w:rFonts w:ascii="Times New Roman" w:hAnsi="Times New Roman" w:cs="Times New Roman"/>
          <w:b/>
        </w:rPr>
        <w:t>Best Contact Phone #: _____________________________</w:t>
      </w:r>
    </w:p>
    <w:sectPr w:rsidR="006268A9" w:rsidRPr="00544086" w:rsidSect="00D77B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DA" w:rsidRDefault="00F154DA" w:rsidP="006268A9">
      <w:pPr>
        <w:spacing w:after="0" w:line="240" w:lineRule="auto"/>
      </w:pPr>
      <w:r>
        <w:separator/>
      </w:r>
    </w:p>
  </w:endnote>
  <w:endnote w:type="continuationSeparator" w:id="0">
    <w:p w:rsidR="00F154DA" w:rsidRDefault="00F154DA" w:rsidP="0062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DA" w:rsidRDefault="00F154DA" w:rsidP="006268A9">
      <w:pPr>
        <w:spacing w:after="0" w:line="240" w:lineRule="auto"/>
      </w:pPr>
      <w:r>
        <w:separator/>
      </w:r>
    </w:p>
  </w:footnote>
  <w:footnote w:type="continuationSeparator" w:id="0">
    <w:p w:rsidR="00F154DA" w:rsidRDefault="00F154DA" w:rsidP="00626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10C"/>
    <w:multiLevelType w:val="hybridMultilevel"/>
    <w:tmpl w:val="385A3E3C"/>
    <w:lvl w:ilvl="0" w:tplc="E3BAE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D161C"/>
    <w:multiLevelType w:val="hybridMultilevel"/>
    <w:tmpl w:val="26342412"/>
    <w:lvl w:ilvl="0" w:tplc="0504A7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B52"/>
    <w:rsid w:val="000153E3"/>
    <w:rsid w:val="000156F1"/>
    <w:rsid w:val="00034B44"/>
    <w:rsid w:val="000B19D7"/>
    <w:rsid w:val="000D30DF"/>
    <w:rsid w:val="000E1989"/>
    <w:rsid w:val="000F4045"/>
    <w:rsid w:val="000F411D"/>
    <w:rsid w:val="00103021"/>
    <w:rsid w:val="00136A5F"/>
    <w:rsid w:val="00152BC4"/>
    <w:rsid w:val="00164C01"/>
    <w:rsid w:val="00175B67"/>
    <w:rsid w:val="001843A4"/>
    <w:rsid w:val="001B0DF8"/>
    <w:rsid w:val="001B75D7"/>
    <w:rsid w:val="001C339F"/>
    <w:rsid w:val="0022179F"/>
    <w:rsid w:val="0022391C"/>
    <w:rsid w:val="002361EF"/>
    <w:rsid w:val="00246BF6"/>
    <w:rsid w:val="00260087"/>
    <w:rsid w:val="00275AF7"/>
    <w:rsid w:val="002A417B"/>
    <w:rsid w:val="002C172B"/>
    <w:rsid w:val="002C6912"/>
    <w:rsid w:val="002D49E2"/>
    <w:rsid w:val="002D59FF"/>
    <w:rsid w:val="002D63E9"/>
    <w:rsid w:val="002E67EB"/>
    <w:rsid w:val="002F2C82"/>
    <w:rsid w:val="002F7985"/>
    <w:rsid w:val="003210A1"/>
    <w:rsid w:val="00345B9D"/>
    <w:rsid w:val="00353A0C"/>
    <w:rsid w:val="00361740"/>
    <w:rsid w:val="00361A22"/>
    <w:rsid w:val="00384982"/>
    <w:rsid w:val="00390561"/>
    <w:rsid w:val="003B08B2"/>
    <w:rsid w:val="003B753D"/>
    <w:rsid w:val="003D33F0"/>
    <w:rsid w:val="0041767A"/>
    <w:rsid w:val="00423782"/>
    <w:rsid w:val="00444DB8"/>
    <w:rsid w:val="0045510D"/>
    <w:rsid w:val="00456C8F"/>
    <w:rsid w:val="00457BB6"/>
    <w:rsid w:val="00463FB7"/>
    <w:rsid w:val="00485AB5"/>
    <w:rsid w:val="00493C66"/>
    <w:rsid w:val="004A5068"/>
    <w:rsid w:val="004B229B"/>
    <w:rsid w:val="004E260A"/>
    <w:rsid w:val="004E540B"/>
    <w:rsid w:val="004E6FE6"/>
    <w:rsid w:val="004F3D5B"/>
    <w:rsid w:val="00522EE3"/>
    <w:rsid w:val="00543E23"/>
    <w:rsid w:val="00544086"/>
    <w:rsid w:val="00555C79"/>
    <w:rsid w:val="0056285E"/>
    <w:rsid w:val="005855FE"/>
    <w:rsid w:val="005C741C"/>
    <w:rsid w:val="005E4636"/>
    <w:rsid w:val="005E49FF"/>
    <w:rsid w:val="005F6A48"/>
    <w:rsid w:val="00606E37"/>
    <w:rsid w:val="00607BA0"/>
    <w:rsid w:val="0061118D"/>
    <w:rsid w:val="00613644"/>
    <w:rsid w:val="00625782"/>
    <w:rsid w:val="006268A9"/>
    <w:rsid w:val="006346B6"/>
    <w:rsid w:val="00642BDD"/>
    <w:rsid w:val="00647A13"/>
    <w:rsid w:val="0066079B"/>
    <w:rsid w:val="00671EF0"/>
    <w:rsid w:val="006D1BAF"/>
    <w:rsid w:val="006D2268"/>
    <w:rsid w:val="006D6DA5"/>
    <w:rsid w:val="006E0819"/>
    <w:rsid w:val="006F63CA"/>
    <w:rsid w:val="00716004"/>
    <w:rsid w:val="00726292"/>
    <w:rsid w:val="00755EC4"/>
    <w:rsid w:val="00765CB9"/>
    <w:rsid w:val="007731DB"/>
    <w:rsid w:val="007814ED"/>
    <w:rsid w:val="007A787F"/>
    <w:rsid w:val="007D3C55"/>
    <w:rsid w:val="007D63A4"/>
    <w:rsid w:val="0083597D"/>
    <w:rsid w:val="0084687F"/>
    <w:rsid w:val="00872D00"/>
    <w:rsid w:val="00884243"/>
    <w:rsid w:val="0088599D"/>
    <w:rsid w:val="008928E2"/>
    <w:rsid w:val="008A2759"/>
    <w:rsid w:val="008A707A"/>
    <w:rsid w:val="008B7A38"/>
    <w:rsid w:val="008D2122"/>
    <w:rsid w:val="00916024"/>
    <w:rsid w:val="00921B54"/>
    <w:rsid w:val="00927162"/>
    <w:rsid w:val="00941194"/>
    <w:rsid w:val="009432AA"/>
    <w:rsid w:val="00952863"/>
    <w:rsid w:val="009929F2"/>
    <w:rsid w:val="009A0C6F"/>
    <w:rsid w:val="009A2AC3"/>
    <w:rsid w:val="009A3102"/>
    <w:rsid w:val="009C2415"/>
    <w:rsid w:val="009C773B"/>
    <w:rsid w:val="009F29C7"/>
    <w:rsid w:val="00A17726"/>
    <w:rsid w:val="00A17F6A"/>
    <w:rsid w:val="00A3061B"/>
    <w:rsid w:val="00A31A71"/>
    <w:rsid w:val="00A4010B"/>
    <w:rsid w:val="00A502F8"/>
    <w:rsid w:val="00A55B26"/>
    <w:rsid w:val="00A6072C"/>
    <w:rsid w:val="00A64C49"/>
    <w:rsid w:val="00A66A79"/>
    <w:rsid w:val="00A71AA4"/>
    <w:rsid w:val="00A72D3C"/>
    <w:rsid w:val="00AA1A5F"/>
    <w:rsid w:val="00AA651F"/>
    <w:rsid w:val="00AB2593"/>
    <w:rsid w:val="00B04531"/>
    <w:rsid w:val="00B13931"/>
    <w:rsid w:val="00B15C6A"/>
    <w:rsid w:val="00B23767"/>
    <w:rsid w:val="00B31059"/>
    <w:rsid w:val="00B343A2"/>
    <w:rsid w:val="00B361DC"/>
    <w:rsid w:val="00B3734E"/>
    <w:rsid w:val="00B37794"/>
    <w:rsid w:val="00B462C9"/>
    <w:rsid w:val="00B5558C"/>
    <w:rsid w:val="00B74EC3"/>
    <w:rsid w:val="00B82175"/>
    <w:rsid w:val="00B8560A"/>
    <w:rsid w:val="00B865AA"/>
    <w:rsid w:val="00B963A4"/>
    <w:rsid w:val="00BC0755"/>
    <w:rsid w:val="00BD0B22"/>
    <w:rsid w:val="00BE1B44"/>
    <w:rsid w:val="00BF25DA"/>
    <w:rsid w:val="00BF31EB"/>
    <w:rsid w:val="00C3627F"/>
    <w:rsid w:val="00C66123"/>
    <w:rsid w:val="00C67984"/>
    <w:rsid w:val="00C8149B"/>
    <w:rsid w:val="00C827A9"/>
    <w:rsid w:val="00C84BB6"/>
    <w:rsid w:val="00C861FA"/>
    <w:rsid w:val="00C92550"/>
    <w:rsid w:val="00D4685C"/>
    <w:rsid w:val="00D6274A"/>
    <w:rsid w:val="00D77B52"/>
    <w:rsid w:val="00D8116A"/>
    <w:rsid w:val="00D82812"/>
    <w:rsid w:val="00D96667"/>
    <w:rsid w:val="00DD28E8"/>
    <w:rsid w:val="00DE074C"/>
    <w:rsid w:val="00DE670F"/>
    <w:rsid w:val="00DF12EA"/>
    <w:rsid w:val="00E07A73"/>
    <w:rsid w:val="00E12199"/>
    <w:rsid w:val="00E35606"/>
    <w:rsid w:val="00E36C8B"/>
    <w:rsid w:val="00E462D4"/>
    <w:rsid w:val="00EA5D4A"/>
    <w:rsid w:val="00EC564C"/>
    <w:rsid w:val="00ED759B"/>
    <w:rsid w:val="00ED7F08"/>
    <w:rsid w:val="00EF606F"/>
    <w:rsid w:val="00F154DA"/>
    <w:rsid w:val="00F27B3C"/>
    <w:rsid w:val="00F36641"/>
    <w:rsid w:val="00F87A4C"/>
    <w:rsid w:val="00F9174D"/>
    <w:rsid w:val="00FA44B6"/>
    <w:rsid w:val="00FB1E13"/>
    <w:rsid w:val="00FB74A9"/>
    <w:rsid w:val="00FC1B1F"/>
    <w:rsid w:val="00FD2FBA"/>
    <w:rsid w:val="00FD6225"/>
    <w:rsid w:val="00FF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6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68A9"/>
  </w:style>
  <w:style w:type="paragraph" w:styleId="Footer">
    <w:name w:val="footer"/>
    <w:basedOn w:val="Normal"/>
    <w:link w:val="FooterChar"/>
    <w:uiPriority w:val="99"/>
    <w:unhideWhenUsed/>
    <w:rsid w:val="00626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8A9"/>
  </w:style>
  <w:style w:type="table" w:styleId="TableGrid">
    <w:name w:val="Table Grid"/>
    <w:basedOn w:val="TableNormal"/>
    <w:uiPriority w:val="59"/>
    <w:rsid w:val="0058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</dc:creator>
  <cp:lastModifiedBy>AMC-HALL</cp:lastModifiedBy>
  <cp:revision>3</cp:revision>
  <cp:lastPrinted>2024-09-04T12:23:00Z</cp:lastPrinted>
  <dcterms:created xsi:type="dcterms:W3CDTF">2025-01-02T01:13:00Z</dcterms:created>
  <dcterms:modified xsi:type="dcterms:W3CDTF">2025-01-02T02:16:00Z</dcterms:modified>
</cp:coreProperties>
</file>